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27"/>
      </w:pPr>
      <w:r>
        <w:rPr/>
        <w:t>Mod. 01A</w:t>
      </w:r>
    </w:p>
    <w:p>
      <w:pPr>
        <w:spacing w:before="182"/>
        <w:ind w:left="112" w:right="0" w:firstLine="0"/>
        <w:jc w:val="left"/>
        <w:rPr>
          <w:b/>
          <w:sz w:val="22"/>
        </w:rPr>
      </w:pPr>
      <w:r>
        <w:rPr>
          <w:b/>
          <w:sz w:val="22"/>
        </w:rPr>
        <w:t>SUE DEL COMUNE DI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0"/>
        </w:rPr>
      </w:pPr>
      <w:r>
        <w:rPr/>
        <w:pict>
          <v:group style="position:absolute;margin-left:44.595001pt;margin-top:8.224209pt;width:143.6pt;height:1.05pt;mso-position-horizontal-relative:page;mso-position-vertical-relative:paragraph;z-index:0;mso-wrap-distance-left:0;mso-wrap-distance-right:0" coordorigin="892,164" coordsize="2872,21">
            <v:line style="position:absolute" from="902,175" to="3312,175" stroked="true" strokeweight="1.00257pt" strokecolor="#000000">
              <v:stroke dashstyle="solid"/>
            </v:line>
            <v:line style="position:absolute" from="3315,175" to="3753,175" stroked="true" strokeweight="1.00257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4"/>
        <w:rPr>
          <w:b/>
          <w:sz w:val="9"/>
        </w:rPr>
      </w:pPr>
    </w:p>
    <w:p>
      <w:pPr>
        <w:pStyle w:val="BodyText"/>
        <w:spacing w:before="56"/>
        <w:ind w:left="5357"/>
      </w:pPr>
      <w:r>
        <w:rPr/>
        <w:t>Alla REGIONE LAZIO</w:t>
      </w:r>
    </w:p>
    <w:p>
      <w:pPr>
        <w:pStyle w:val="BodyText"/>
        <w:ind w:left="5357" w:right="126"/>
      </w:pPr>
      <w:r>
        <w:rPr/>
        <w:t>DIREZIONE REGIONALE PER LE POLITICHE ABITATIVE E LA PIANIFICAZIONE TERRITORIALE, PAESISTICA E URBANISTICA</w:t>
      </w:r>
    </w:p>
    <w:p>
      <w:pPr>
        <w:pStyle w:val="BodyText"/>
        <w:ind w:left="5357" w:right="1408"/>
      </w:pPr>
      <w:r>
        <w:rPr/>
        <w:t>AREA AUTORIZZAZIONI PAESAGGISTICHE E ACCERTAMENTI DI COMPATIBILITA'</w:t>
      </w:r>
    </w:p>
    <w:p>
      <w:pPr>
        <w:pStyle w:val="Heading1"/>
        <w:ind w:left="5357"/>
      </w:pPr>
      <w:r>
        <w:rPr/>
        <w:t>PEC: </w:t>
      </w:r>
      <w:hyperlink r:id="rId5">
        <w:r>
          <w:rPr>
            <w:color w:val="0000FF"/>
            <w:u w:val="single" w:color="0000FF"/>
          </w:rPr>
          <w:t>aut.pasaggistica@regione.lazio.legalmail.it</w:t>
        </w:r>
      </w:hyperlink>
    </w:p>
    <w:p>
      <w:pPr>
        <w:pStyle w:val="BodyText"/>
        <w:spacing w:before="10"/>
        <w:rPr>
          <w:b/>
          <w:sz w:val="13"/>
        </w:rPr>
      </w:pPr>
    </w:p>
    <w:p>
      <w:pPr>
        <w:spacing w:before="100"/>
        <w:ind w:left="112" w:right="0" w:firstLine="0"/>
        <w:jc w:val="left"/>
        <w:rPr>
          <w:rFonts w:ascii="Tahoma"/>
          <w:sz w:val="20"/>
        </w:rPr>
      </w:pPr>
      <w:r>
        <w:rPr>
          <w:b/>
          <w:sz w:val="22"/>
        </w:rPr>
        <w:t>TRASMISSIONE </w:t>
      </w:r>
      <w:r>
        <w:rPr>
          <w:rFonts w:ascii="Tahoma"/>
          <w:sz w:val="20"/>
        </w:rPr>
        <w:t>Istanza di autorizzazione paesaggistica (</w:t>
      </w:r>
      <w:r>
        <w:rPr>
          <w:rFonts w:ascii="Tahoma"/>
          <w:i/>
          <w:sz w:val="21"/>
        </w:rPr>
        <w:t>barrare il procedimento interessato</w:t>
      </w:r>
      <w:r>
        <w:rPr>
          <w:rFonts w:ascii="Tahoma"/>
          <w:sz w:val="20"/>
        </w:rPr>
        <w:t>)</w:t>
      </w:r>
    </w:p>
    <w:p>
      <w:pPr>
        <w:pStyle w:val="ListParagraph"/>
        <w:numPr>
          <w:ilvl w:val="0"/>
          <w:numId w:val="1"/>
        </w:numPr>
        <w:tabs>
          <w:tab w:pos="825" w:val="left" w:leader="none"/>
          <w:tab w:pos="826" w:val="left" w:leader="none"/>
        </w:tabs>
        <w:spacing w:line="240" w:lineRule="auto" w:before="121" w:after="0"/>
        <w:ind w:left="825" w:right="358" w:hanging="355"/>
        <w:jc w:val="left"/>
        <w:rPr>
          <w:rFonts w:ascii="Symbol" w:hAnsi="Symbol"/>
          <w:sz w:val="20"/>
        </w:rPr>
      </w:pPr>
      <w:r>
        <w:rPr>
          <w:rFonts w:ascii="Tahoma" w:hAnsi="Tahoma"/>
          <w:sz w:val="20"/>
        </w:rPr>
        <w:t>Con </w:t>
      </w:r>
      <w:r>
        <w:rPr>
          <w:rFonts w:ascii="Tahoma" w:hAnsi="Tahoma"/>
          <w:b/>
          <w:sz w:val="20"/>
        </w:rPr>
        <w:t>procedimento ordinario </w:t>
      </w:r>
      <w:r>
        <w:rPr>
          <w:rFonts w:ascii="Tahoma" w:hAnsi="Tahoma"/>
          <w:sz w:val="20"/>
        </w:rPr>
        <w:t>ai sensi dell’art. 146 commi 5 e 7 </w:t>
      </w:r>
      <w:hyperlink r:id="rId6">
        <w:r>
          <w:rPr>
            <w:rFonts w:ascii="Tahoma" w:hAnsi="Tahoma"/>
            <w:color w:val="0000FF"/>
            <w:sz w:val="20"/>
            <w:u w:val="single" w:color="0000FF"/>
          </w:rPr>
          <w:t>del Decreto Legislativo 22 gennaio 2004, </w:t>
        </w:r>
      </w:hyperlink>
      <w:hyperlink r:id="rId6">
        <w:r>
          <w:rPr>
            <w:rFonts w:ascii="Tahoma" w:hAnsi="Tahoma"/>
            <w:color w:val="0000FF"/>
            <w:sz w:val="20"/>
            <w:u w:val="single" w:color="0000FF"/>
          </w:rPr>
          <w:t>n. 42</w:t>
        </w:r>
        <w:r>
          <w:rPr>
            <w:rFonts w:ascii="Tahoma" w:hAnsi="Tahoma"/>
            <w:sz w:val="20"/>
          </w:rPr>
          <w:t>,</w:t>
        </w:r>
      </w:hyperlink>
      <w:r>
        <w:rPr>
          <w:rFonts w:ascii="Tahoma" w:hAnsi="Tahoma"/>
          <w:sz w:val="20"/>
        </w:rPr>
        <w:t> e successive</w:t>
      </w:r>
      <w:r>
        <w:rPr>
          <w:rFonts w:ascii="Tahoma" w:hAnsi="Tahoma"/>
          <w:spacing w:val="-19"/>
          <w:sz w:val="20"/>
        </w:rPr>
        <w:t> </w:t>
      </w:r>
      <w:r>
        <w:rPr>
          <w:rFonts w:ascii="Tahoma" w:hAnsi="Tahoma"/>
          <w:sz w:val="20"/>
        </w:rPr>
        <w:t>modificazioni</w:t>
      </w:r>
    </w:p>
    <w:p>
      <w:pPr>
        <w:pStyle w:val="BodyText"/>
        <w:spacing w:before="8"/>
        <w:rPr>
          <w:rFonts w:ascii="Tahoma"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832" w:val="left" w:leader="none"/>
          <w:tab w:pos="833" w:val="left" w:leader="none"/>
        </w:tabs>
        <w:spacing w:line="240" w:lineRule="auto" w:before="0" w:after="0"/>
        <w:ind w:left="832" w:right="597" w:hanging="360"/>
        <w:jc w:val="left"/>
        <w:rPr>
          <w:rFonts w:ascii="Symbol" w:hAnsi="Symbol"/>
          <w:sz w:val="20"/>
        </w:rPr>
      </w:pPr>
      <w:r>
        <w:rPr>
          <w:rFonts w:ascii="Tahoma" w:hAnsi="Tahoma"/>
          <w:sz w:val="20"/>
        </w:rPr>
        <w:t>Con </w:t>
      </w:r>
      <w:r>
        <w:rPr>
          <w:rFonts w:ascii="Tahoma" w:hAnsi="Tahoma"/>
          <w:b/>
          <w:sz w:val="20"/>
        </w:rPr>
        <w:t>procedimento semplificato </w:t>
      </w:r>
      <w:r>
        <w:rPr>
          <w:rFonts w:ascii="Tahoma" w:hAnsi="Tahoma"/>
          <w:sz w:val="20"/>
        </w:rPr>
        <w:t>ai sensi dell’art. 146 commi 5 e 7 </w:t>
      </w:r>
      <w:hyperlink r:id="rId6">
        <w:r>
          <w:rPr>
            <w:rFonts w:ascii="Tahoma" w:hAnsi="Tahoma"/>
            <w:color w:val="0000FF"/>
            <w:sz w:val="20"/>
            <w:u w:val="single" w:color="0000FF"/>
          </w:rPr>
          <w:t>del Decreto Legislativo 22 gennaio </w:t>
        </w:r>
      </w:hyperlink>
      <w:hyperlink r:id="rId6">
        <w:r>
          <w:rPr>
            <w:rFonts w:ascii="Tahoma" w:hAnsi="Tahoma"/>
            <w:color w:val="0000FF"/>
            <w:sz w:val="20"/>
            <w:u w:val="single" w:color="0000FF"/>
          </w:rPr>
          <w:t>2004, n. 42</w:t>
        </w:r>
        <w:r>
          <w:rPr>
            <w:rFonts w:ascii="Tahoma" w:hAnsi="Tahoma"/>
            <w:sz w:val="20"/>
          </w:rPr>
          <w:t>,</w:t>
        </w:r>
      </w:hyperlink>
      <w:r>
        <w:rPr>
          <w:rFonts w:ascii="Tahoma" w:hAnsi="Tahoma"/>
          <w:sz w:val="20"/>
        </w:rPr>
        <w:t> e successive modificazioni, e DPR</w:t>
      </w:r>
      <w:r>
        <w:rPr>
          <w:rFonts w:ascii="Tahoma" w:hAnsi="Tahoma"/>
          <w:spacing w:val="-25"/>
          <w:sz w:val="20"/>
        </w:rPr>
        <w:t> </w:t>
      </w:r>
      <w:r>
        <w:rPr>
          <w:rFonts w:ascii="Tahoma" w:hAnsi="Tahoma"/>
          <w:sz w:val="20"/>
        </w:rPr>
        <w:t>31/17</w:t>
      </w: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4"/>
        <w:rPr>
          <w:rFonts w:ascii="Tahoma"/>
        </w:rPr>
      </w:pPr>
    </w:p>
    <w:p>
      <w:pPr>
        <w:pStyle w:val="BodyText"/>
        <w:spacing w:line="388" w:lineRule="auto" w:before="56"/>
        <w:ind w:left="112" w:right="128"/>
        <w:jc w:val="both"/>
      </w:pPr>
      <w:r>
        <w:rPr/>
        <w:t>Il sottoscritto …………………………………………………………………………………………………………………………………………………..………… tel………..…………………………e-mail……………………………..……………………pec……………………………………………………………..………. in qualità di (specifica se </w:t>
      </w:r>
      <w:r>
        <w:rPr>
          <w:i/>
        </w:rPr>
        <w:t>Responsabile del servizio o altro</w:t>
      </w:r>
      <w:r>
        <w:rPr/>
        <w:t>) ……………….…….……………………………………………………………...... A seguito dell’istanza presentata dal Sig. (o Ditta) ………………………….………………………………………………..……………………….. Riferita all’intervento di (specificare) …………………………………………………………….…………………………………………………………..</w:t>
      </w:r>
    </w:p>
    <w:p>
      <w:pPr>
        <w:pStyle w:val="BodyText"/>
        <w:spacing w:before="16"/>
        <w:ind w:left="112"/>
        <w:jc w:val="both"/>
      </w:pPr>
      <w:r>
        <w:rPr/>
        <w:t>……………………………………………………………………………………………………………………………………………….…………………………………..</w:t>
      </w:r>
    </w:p>
    <w:p>
      <w:pPr>
        <w:spacing w:before="181"/>
        <w:ind w:left="4758" w:right="4767" w:firstLine="0"/>
        <w:jc w:val="center"/>
        <w:rPr>
          <w:b/>
          <w:sz w:val="28"/>
        </w:rPr>
      </w:pPr>
      <w:r>
        <w:rPr>
          <w:b/>
          <w:sz w:val="28"/>
        </w:rPr>
        <w:t>ATTESTA</w:t>
      </w:r>
    </w:p>
    <w:p>
      <w:pPr>
        <w:pStyle w:val="Heading1"/>
        <w:numPr>
          <w:ilvl w:val="0"/>
          <w:numId w:val="1"/>
        </w:numPr>
        <w:tabs>
          <w:tab w:pos="825" w:val="left" w:leader="none"/>
          <w:tab w:pos="826" w:val="left" w:leader="none"/>
        </w:tabs>
        <w:spacing w:line="240" w:lineRule="auto" w:before="187" w:after="0"/>
        <w:ind w:left="825" w:right="0" w:hanging="355"/>
        <w:jc w:val="left"/>
        <w:rPr>
          <w:rFonts w:ascii="Symbol" w:hAnsi="Symbol"/>
          <w:sz w:val="24"/>
        </w:rPr>
      </w:pPr>
      <w:r>
        <w:rPr/>
        <w:t>Che l’intervento proposto risulta conforme alla normativa urbanistica</w:t>
      </w:r>
      <w:r>
        <w:rPr>
          <w:spacing w:val="-24"/>
        </w:rPr>
        <w:t> </w:t>
      </w:r>
      <w:r>
        <w:rPr/>
        <w:t>vigente</w:t>
      </w:r>
    </w:p>
    <w:p>
      <w:pPr>
        <w:pStyle w:val="ListParagraph"/>
        <w:numPr>
          <w:ilvl w:val="0"/>
          <w:numId w:val="1"/>
        </w:numPr>
        <w:tabs>
          <w:tab w:pos="825" w:val="left" w:leader="none"/>
          <w:tab w:pos="826" w:val="left" w:leader="none"/>
        </w:tabs>
        <w:spacing w:line="240" w:lineRule="auto" w:before="117" w:after="0"/>
        <w:ind w:left="825" w:right="237" w:hanging="355"/>
        <w:jc w:val="left"/>
        <w:rPr>
          <w:rFonts w:ascii="Symbol" w:hAnsi="Symbol"/>
          <w:b/>
          <w:sz w:val="22"/>
        </w:rPr>
      </w:pPr>
      <w:r>
        <w:rPr>
          <w:b/>
          <w:sz w:val="22"/>
        </w:rPr>
        <w:t>Che per la realizzazione dell’intervento proposto non sono necessari ulteriori atti di assenso da acquisire tramite conferenza di servizi ai sensi degli artt. 14 e ss. Della L.</w:t>
      </w:r>
      <w:r>
        <w:rPr>
          <w:b/>
          <w:spacing w:val="-35"/>
          <w:sz w:val="22"/>
        </w:rPr>
        <w:t> </w:t>
      </w:r>
      <w:r>
        <w:rPr>
          <w:b/>
          <w:sz w:val="22"/>
        </w:rPr>
        <w:t>241/1990</w:t>
      </w:r>
    </w:p>
    <w:p>
      <w:pPr>
        <w:tabs>
          <w:tab w:pos="825" w:val="left" w:leader="none"/>
        </w:tabs>
        <w:spacing w:before="121"/>
        <w:ind w:left="470" w:right="0" w:firstLine="0"/>
        <w:jc w:val="left"/>
        <w:rPr>
          <w:sz w:val="24"/>
        </w:rPr>
      </w:pPr>
      <w:r>
        <w:rPr>
          <w:rFonts w:ascii="Symbol" w:hAnsi="Symbol"/>
          <w:sz w:val="24"/>
        </w:rPr>
        <w:t>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(</w:t>
      </w:r>
      <w:r>
        <w:rPr>
          <w:i/>
          <w:sz w:val="24"/>
        </w:rPr>
        <w:t>altro</w:t>
      </w:r>
      <w:r>
        <w:rPr>
          <w:sz w:val="24"/>
        </w:rPr>
        <w:t>)</w:t>
      </w:r>
      <w:r>
        <w:rPr>
          <w:spacing w:val="-3"/>
          <w:sz w:val="24"/>
        </w:rPr>
        <w:t> </w:t>
      </w:r>
      <w:r>
        <w:rPr>
          <w:sz w:val="24"/>
        </w:rPr>
        <w:t>…………………………………………………………………………………………………………………………………………..….</w:t>
      </w:r>
    </w:p>
    <w:p>
      <w:pPr>
        <w:pStyle w:val="BodyText"/>
        <w:spacing w:before="239"/>
        <w:ind w:left="112"/>
        <w:jc w:val="both"/>
      </w:pPr>
      <w:r>
        <w:rPr/>
        <w:t>Si trasmette unitamente alla presente, ai fini della definizione del procedimento, la seguente documentazione:</w:t>
      </w:r>
    </w:p>
    <w:p>
      <w:pPr>
        <w:pStyle w:val="ListParagraph"/>
        <w:numPr>
          <w:ilvl w:val="0"/>
          <w:numId w:val="2"/>
        </w:numPr>
        <w:tabs>
          <w:tab w:pos="833" w:val="left" w:leader="none"/>
        </w:tabs>
        <w:spacing w:line="259" w:lineRule="auto" w:before="180" w:after="0"/>
        <w:ind w:left="832" w:right="124" w:hanging="360"/>
        <w:jc w:val="left"/>
        <w:rPr>
          <w:sz w:val="22"/>
        </w:rPr>
      </w:pPr>
      <w:r>
        <w:rPr>
          <w:sz w:val="22"/>
        </w:rPr>
        <w:t>Mod. 02ORD </w:t>
      </w:r>
      <w:r>
        <w:rPr>
          <w:i/>
          <w:sz w:val="22"/>
        </w:rPr>
        <w:t>ovvero </w:t>
      </w:r>
      <w:r>
        <w:rPr>
          <w:sz w:val="22"/>
        </w:rPr>
        <w:t>Mod. 02SEM richiesta di autorizzazione presentata dal richiedente con relative dichiarazioni</w:t>
      </w:r>
    </w:p>
    <w:p>
      <w:pPr>
        <w:pStyle w:val="ListParagraph"/>
        <w:numPr>
          <w:ilvl w:val="0"/>
          <w:numId w:val="2"/>
        </w:numPr>
        <w:tabs>
          <w:tab w:pos="833" w:val="left" w:leader="none"/>
        </w:tabs>
        <w:spacing w:line="240" w:lineRule="auto" w:before="0" w:after="0"/>
        <w:ind w:left="832" w:right="0" w:hanging="360"/>
        <w:jc w:val="left"/>
        <w:rPr>
          <w:sz w:val="22"/>
        </w:rPr>
      </w:pPr>
      <w:r>
        <w:rPr>
          <w:sz w:val="22"/>
        </w:rPr>
        <w:t>Lettera di affidamento</w:t>
      </w:r>
      <w:r>
        <w:rPr>
          <w:spacing w:val="-8"/>
          <w:sz w:val="22"/>
        </w:rPr>
        <w:t> </w:t>
      </w:r>
      <w:r>
        <w:rPr>
          <w:sz w:val="22"/>
        </w:rPr>
        <w:t>incarico</w:t>
      </w:r>
    </w:p>
    <w:p>
      <w:pPr>
        <w:pStyle w:val="ListParagraph"/>
        <w:numPr>
          <w:ilvl w:val="0"/>
          <w:numId w:val="2"/>
        </w:numPr>
        <w:tabs>
          <w:tab w:pos="833" w:val="left" w:leader="none"/>
        </w:tabs>
        <w:spacing w:line="240" w:lineRule="auto" w:before="19" w:after="0"/>
        <w:ind w:left="832" w:right="0" w:hanging="360"/>
        <w:jc w:val="left"/>
        <w:rPr>
          <w:sz w:val="22"/>
        </w:rPr>
      </w:pPr>
      <w:r>
        <w:rPr>
          <w:sz w:val="22"/>
        </w:rPr>
        <w:t>Titolo di</w:t>
      </w:r>
      <w:r>
        <w:rPr>
          <w:spacing w:val="-4"/>
          <w:sz w:val="22"/>
        </w:rPr>
        <w:t> </w:t>
      </w:r>
      <w:r>
        <w:rPr>
          <w:sz w:val="22"/>
        </w:rPr>
        <w:t>proprietà</w:t>
      </w:r>
    </w:p>
    <w:p>
      <w:pPr>
        <w:pStyle w:val="ListParagraph"/>
        <w:numPr>
          <w:ilvl w:val="0"/>
          <w:numId w:val="2"/>
        </w:numPr>
        <w:tabs>
          <w:tab w:pos="833" w:val="left" w:leader="none"/>
        </w:tabs>
        <w:spacing w:line="240" w:lineRule="auto" w:before="21" w:after="0"/>
        <w:ind w:left="832" w:right="0" w:hanging="360"/>
        <w:jc w:val="left"/>
        <w:rPr>
          <w:sz w:val="22"/>
        </w:rPr>
      </w:pPr>
      <w:r>
        <w:rPr>
          <w:sz w:val="22"/>
        </w:rPr>
        <w:t>Dichiarazione Asseverata del</w:t>
      </w:r>
      <w:r>
        <w:rPr>
          <w:spacing w:val="-9"/>
          <w:sz w:val="22"/>
        </w:rPr>
        <w:t> </w:t>
      </w:r>
      <w:r>
        <w:rPr>
          <w:sz w:val="22"/>
        </w:rPr>
        <w:t>tecnico</w:t>
      </w:r>
    </w:p>
    <w:p>
      <w:pPr>
        <w:pStyle w:val="ListParagraph"/>
        <w:numPr>
          <w:ilvl w:val="0"/>
          <w:numId w:val="2"/>
        </w:numPr>
        <w:tabs>
          <w:tab w:pos="833" w:val="left" w:leader="none"/>
        </w:tabs>
        <w:spacing w:line="240" w:lineRule="auto" w:before="21" w:after="0"/>
        <w:ind w:left="832" w:right="0" w:hanging="360"/>
        <w:jc w:val="left"/>
        <w:rPr>
          <w:sz w:val="22"/>
        </w:rPr>
      </w:pPr>
      <w:r>
        <w:rPr>
          <w:sz w:val="22"/>
        </w:rPr>
        <w:t>Elaborato</w:t>
      </w:r>
      <w:r>
        <w:rPr>
          <w:spacing w:val="-6"/>
          <w:sz w:val="22"/>
        </w:rPr>
        <w:t> </w:t>
      </w:r>
      <w:r>
        <w:rPr>
          <w:sz w:val="22"/>
        </w:rPr>
        <w:t>grafico</w:t>
      </w:r>
    </w:p>
    <w:p>
      <w:pPr>
        <w:pStyle w:val="ListParagraph"/>
        <w:numPr>
          <w:ilvl w:val="0"/>
          <w:numId w:val="2"/>
        </w:numPr>
        <w:tabs>
          <w:tab w:pos="833" w:val="left" w:leader="none"/>
        </w:tabs>
        <w:spacing w:line="256" w:lineRule="auto" w:before="21" w:after="0"/>
        <w:ind w:left="832" w:right="115" w:hanging="360"/>
        <w:jc w:val="left"/>
        <w:rPr>
          <w:sz w:val="22"/>
        </w:rPr>
      </w:pPr>
      <w:r>
        <w:rPr>
          <w:sz w:val="22"/>
        </w:rPr>
        <w:t>Relazione paesaggistica di cui al DPCM 12/12/2005 </w:t>
      </w:r>
      <w:r>
        <w:rPr>
          <w:i/>
          <w:sz w:val="22"/>
        </w:rPr>
        <w:t>ovvero </w:t>
      </w:r>
      <w:r>
        <w:rPr>
          <w:sz w:val="22"/>
        </w:rPr>
        <w:t>Relazione paesaggistica semplificata di cui all’ALLEGATO D del DPR</w:t>
      </w:r>
      <w:r>
        <w:rPr>
          <w:spacing w:val="-8"/>
          <w:sz w:val="22"/>
        </w:rPr>
        <w:t> </w:t>
      </w:r>
      <w:r>
        <w:rPr>
          <w:sz w:val="22"/>
        </w:rPr>
        <w:t>31/2017</w:t>
      </w:r>
    </w:p>
    <w:p>
      <w:pPr>
        <w:pStyle w:val="ListParagraph"/>
        <w:numPr>
          <w:ilvl w:val="0"/>
          <w:numId w:val="2"/>
        </w:numPr>
        <w:tabs>
          <w:tab w:pos="833" w:val="left" w:leader="none"/>
        </w:tabs>
        <w:spacing w:line="240" w:lineRule="auto" w:before="2" w:after="0"/>
        <w:ind w:left="832" w:right="0" w:hanging="360"/>
        <w:jc w:val="left"/>
        <w:rPr>
          <w:sz w:val="22"/>
        </w:rPr>
      </w:pPr>
      <w:r>
        <w:rPr>
          <w:sz w:val="22"/>
        </w:rPr>
        <w:t>Certificazione Comunale di esistenza o inesistenza di usi</w:t>
      </w:r>
      <w:r>
        <w:rPr>
          <w:spacing w:val="-24"/>
          <w:sz w:val="22"/>
        </w:rPr>
        <w:t> </w:t>
      </w:r>
      <w:r>
        <w:rPr>
          <w:sz w:val="22"/>
        </w:rPr>
        <w:t>civici</w:t>
      </w:r>
    </w:p>
    <w:p>
      <w:pPr>
        <w:pStyle w:val="ListParagraph"/>
        <w:numPr>
          <w:ilvl w:val="0"/>
          <w:numId w:val="2"/>
        </w:numPr>
        <w:tabs>
          <w:tab w:pos="833" w:val="left" w:leader="none"/>
        </w:tabs>
        <w:spacing w:line="259" w:lineRule="auto" w:before="21" w:after="0"/>
        <w:ind w:left="472" w:right="6237" w:firstLine="0"/>
        <w:jc w:val="left"/>
        <w:rPr>
          <w:sz w:val="22"/>
        </w:rPr>
      </w:pPr>
      <w:r>
        <w:rPr>
          <w:sz w:val="22"/>
        </w:rPr>
        <w:t>Copia dei titoli abilitativi e paesaggistici 9)  </w:t>
      </w:r>
      <w:r>
        <w:rPr>
          <w:spacing w:val="23"/>
          <w:sz w:val="22"/>
        </w:rPr>
        <w:t> </w:t>
      </w:r>
      <w:r>
        <w:rPr>
          <w:sz w:val="22"/>
        </w:rPr>
        <w:t>…………………………………………….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1"/>
        <w:ind w:left="112"/>
        <w:jc w:val="both"/>
      </w:pPr>
      <w:r>
        <w:rPr/>
        <w:t>Luogo, …………………………………………….     Data……………………………………..</w:t>
      </w:r>
    </w:p>
    <w:p>
      <w:pPr>
        <w:pStyle w:val="BodyText"/>
        <w:spacing w:before="182"/>
        <w:ind w:right="2630"/>
        <w:jc w:val="right"/>
      </w:pPr>
      <w:r>
        <w:rPr/>
        <w:t>Firma</w:t>
      </w:r>
    </w:p>
    <w:sectPr>
      <w:type w:val="continuous"/>
      <w:pgSz w:w="11910" w:h="16840"/>
      <w:pgMar w:top="520" w:bottom="280" w:left="74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832" w:hanging="360"/>
        <w:jc w:val="left"/>
      </w:pPr>
      <w:rPr>
        <w:rFonts w:hint="default" w:ascii="Calibri" w:hAnsi="Calibri" w:eastAsia="Calibri" w:cs="Calibri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81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63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3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1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8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6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37" w:hanging="36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◻"/>
      <w:lvlJc w:val="left"/>
      <w:pPr>
        <w:ind w:left="825" w:hanging="356"/>
      </w:pPr>
      <w:rPr>
        <w:rFonts w:hint="default"/>
        <w:w w:val="99"/>
      </w:rPr>
    </w:lvl>
    <w:lvl w:ilvl="1">
      <w:start w:val="0"/>
      <w:numFmt w:val="bullet"/>
      <w:lvlText w:val="•"/>
      <w:lvlJc w:val="left"/>
      <w:pPr>
        <w:ind w:left="1796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73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49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26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03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79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56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33" w:hanging="356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112"/>
      <w:outlineLvl w:val="1"/>
    </w:pPr>
    <w:rPr>
      <w:rFonts w:ascii="Calibri" w:hAnsi="Calibri" w:eastAsia="Calibri" w:cs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before="21"/>
      <w:ind w:left="832" w:hanging="360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ut.pasaggistica@regione.lazio.legalmail.it" TargetMode="External"/><Relationship Id="rId6" Type="http://schemas.openxmlformats.org/officeDocument/2006/relationships/hyperlink" Target="http://www.bosettiegatti.eu/info/norme/statali/2004_0042.htm#146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Rubano</dc:creator>
  <dcterms:created xsi:type="dcterms:W3CDTF">2021-05-06T12:35:20Z</dcterms:created>
  <dcterms:modified xsi:type="dcterms:W3CDTF">2021-05-06T12:35:20Z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2021-05-06T00:00:00Z</vt:filetime>
  </property>
</Properties>
</file>